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6D087" w14:textId="653DD111" w:rsidR="001E1362" w:rsidRPr="00CD3682" w:rsidRDefault="00C36FC0" w:rsidP="001E1362">
      <w:pPr>
        <w:spacing w:line="240" w:lineRule="auto"/>
        <w:jc w:val="center"/>
        <w:rPr>
          <w:rFonts w:ascii="Times New Roman" w:hAnsi="Times New Roman" w:cs="Times New Roman"/>
          <w:b/>
          <w:sz w:val="24"/>
          <w:szCs w:val="24"/>
        </w:rPr>
      </w:pPr>
      <w:r>
        <w:rPr>
          <w:noProof/>
        </w:rPr>
        <w:drawing>
          <wp:inline distT="0" distB="0" distL="0" distR="0" wp14:anchorId="1D16C786" wp14:editId="2E472543">
            <wp:extent cx="1339370" cy="1339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8722" cy="1348722"/>
                    </a:xfrm>
                    <a:prstGeom prst="rect">
                      <a:avLst/>
                    </a:prstGeom>
                    <a:noFill/>
                    <a:ln>
                      <a:noFill/>
                    </a:ln>
                  </pic:spPr>
                </pic:pic>
              </a:graphicData>
            </a:graphic>
          </wp:inline>
        </w:drawing>
      </w:r>
    </w:p>
    <w:p w14:paraId="5EC3740A" w14:textId="143403C2" w:rsidR="00C36FC0" w:rsidRPr="00C36FC0" w:rsidRDefault="00C36FC0" w:rsidP="00066F81">
      <w:pPr>
        <w:spacing w:line="240" w:lineRule="auto"/>
        <w:jc w:val="center"/>
        <w:rPr>
          <w:b/>
          <w:bCs/>
          <w:sz w:val="28"/>
          <w:szCs w:val="28"/>
        </w:rPr>
      </w:pPr>
      <w:r w:rsidRPr="00C36FC0">
        <w:rPr>
          <w:b/>
          <w:bCs/>
          <w:sz w:val="28"/>
          <w:szCs w:val="28"/>
        </w:rPr>
        <w:t xml:space="preserve">SDMC </w:t>
      </w:r>
      <w:r w:rsidR="000D5097">
        <w:rPr>
          <w:b/>
          <w:bCs/>
          <w:sz w:val="28"/>
          <w:szCs w:val="28"/>
        </w:rPr>
        <w:t>Minutes</w:t>
      </w:r>
    </w:p>
    <w:p w14:paraId="148AF4F9" w14:textId="2F462014" w:rsidR="00C36FC0" w:rsidRPr="00C36FC0" w:rsidRDefault="00C36FC0" w:rsidP="00066F81">
      <w:pPr>
        <w:spacing w:line="240" w:lineRule="auto"/>
        <w:jc w:val="center"/>
        <w:rPr>
          <w:b/>
          <w:bCs/>
          <w:sz w:val="28"/>
          <w:szCs w:val="28"/>
        </w:rPr>
      </w:pPr>
      <w:r w:rsidRPr="00C36FC0">
        <w:rPr>
          <w:b/>
          <w:bCs/>
          <w:sz w:val="28"/>
          <w:szCs w:val="28"/>
        </w:rPr>
        <w:t xml:space="preserve">Wednesday, </w:t>
      </w:r>
      <w:r w:rsidR="00AD373D">
        <w:rPr>
          <w:b/>
          <w:bCs/>
          <w:sz w:val="28"/>
          <w:szCs w:val="28"/>
        </w:rPr>
        <w:t>December 16</w:t>
      </w:r>
      <w:r w:rsidRPr="00C36FC0">
        <w:rPr>
          <w:b/>
          <w:bCs/>
          <w:sz w:val="28"/>
          <w:szCs w:val="28"/>
        </w:rPr>
        <w:t xml:space="preserve">, 2020 </w:t>
      </w:r>
    </w:p>
    <w:p w14:paraId="1F6C5FE0" w14:textId="3FBBCAD8" w:rsidR="00C36FC0" w:rsidRPr="00C36FC0" w:rsidRDefault="00C36FC0" w:rsidP="00066F81">
      <w:pPr>
        <w:spacing w:line="240" w:lineRule="auto"/>
        <w:jc w:val="center"/>
        <w:rPr>
          <w:rFonts w:ascii="Times New Roman" w:hAnsi="Times New Roman" w:cs="Times New Roman"/>
          <w:b/>
          <w:bCs/>
          <w:i/>
          <w:sz w:val="28"/>
          <w:szCs w:val="28"/>
        </w:rPr>
      </w:pPr>
      <w:r w:rsidRPr="00C36FC0">
        <w:rPr>
          <w:b/>
          <w:bCs/>
          <w:sz w:val="28"/>
          <w:szCs w:val="28"/>
        </w:rPr>
        <w:t>3:</w:t>
      </w:r>
      <w:r w:rsidR="00BB6013">
        <w:rPr>
          <w:b/>
          <w:bCs/>
          <w:sz w:val="28"/>
          <w:szCs w:val="28"/>
        </w:rPr>
        <w:t>15</w:t>
      </w:r>
      <w:r w:rsidRPr="00C36FC0">
        <w:rPr>
          <w:b/>
          <w:bCs/>
          <w:sz w:val="28"/>
          <w:szCs w:val="28"/>
        </w:rPr>
        <w:t xml:space="preserve"> p.m. – Microsoft Teams</w:t>
      </w:r>
      <w:r w:rsidRPr="00C36FC0">
        <w:rPr>
          <w:rFonts w:ascii="Times New Roman" w:hAnsi="Times New Roman" w:cs="Times New Roman"/>
          <w:b/>
          <w:bCs/>
          <w:i/>
          <w:sz w:val="28"/>
          <w:szCs w:val="28"/>
        </w:rPr>
        <w:t xml:space="preserve"> </w:t>
      </w:r>
    </w:p>
    <w:p w14:paraId="5251CE53" w14:textId="4CF64971" w:rsidR="00066F81" w:rsidRPr="00CD3682" w:rsidRDefault="007612E1" w:rsidP="00066F81">
      <w:pPr>
        <w:spacing w:line="240" w:lineRule="auto"/>
        <w:jc w:val="center"/>
        <w:rPr>
          <w:rFonts w:ascii="Times New Roman" w:hAnsi="Times New Roman" w:cs="Times New Roman"/>
          <w:b/>
          <w:i/>
          <w:sz w:val="24"/>
          <w:szCs w:val="24"/>
        </w:rPr>
      </w:pPr>
      <w:r w:rsidRPr="00CD3682">
        <w:rPr>
          <w:rFonts w:ascii="Times New Roman" w:hAnsi="Times New Roman" w:cs="Times New Roman"/>
          <w:b/>
          <w:i/>
          <w:sz w:val="24"/>
          <w:szCs w:val="24"/>
        </w:rPr>
        <w:t>(To be approved at the next SDMC meeting)</w:t>
      </w:r>
    </w:p>
    <w:p w14:paraId="2A7F5BAE" w14:textId="4406F24C" w:rsidR="007A1A2B" w:rsidRDefault="006338FA" w:rsidP="00066F81">
      <w:pPr>
        <w:spacing w:line="240" w:lineRule="auto"/>
        <w:rPr>
          <w:rFonts w:ascii="Times New Roman" w:hAnsi="Times New Roman" w:cs="Times New Roman"/>
          <w:sz w:val="24"/>
          <w:szCs w:val="24"/>
        </w:rPr>
      </w:pPr>
      <w:r w:rsidRPr="00CD3682">
        <w:rPr>
          <w:rFonts w:ascii="Times New Roman" w:hAnsi="Times New Roman" w:cs="Times New Roman"/>
          <w:sz w:val="24"/>
          <w:szCs w:val="24"/>
        </w:rPr>
        <w:t xml:space="preserve">The </w:t>
      </w:r>
      <w:r w:rsidR="00BF294F" w:rsidRPr="00CD3682">
        <w:rPr>
          <w:rFonts w:ascii="Times New Roman" w:hAnsi="Times New Roman" w:cs="Times New Roman"/>
          <w:sz w:val="24"/>
          <w:szCs w:val="24"/>
        </w:rPr>
        <w:t>virtual</w:t>
      </w:r>
      <w:r w:rsidR="007A1A2B">
        <w:rPr>
          <w:rFonts w:ascii="Times New Roman" w:hAnsi="Times New Roman" w:cs="Times New Roman"/>
          <w:sz w:val="24"/>
          <w:szCs w:val="24"/>
        </w:rPr>
        <w:t xml:space="preserve"> </w:t>
      </w:r>
      <w:r w:rsidR="00BF294F" w:rsidRPr="00CD3682">
        <w:rPr>
          <w:rFonts w:ascii="Times New Roman" w:hAnsi="Times New Roman" w:cs="Times New Roman"/>
          <w:sz w:val="24"/>
          <w:szCs w:val="24"/>
        </w:rPr>
        <w:t xml:space="preserve">SDMC </w:t>
      </w:r>
      <w:r w:rsidRPr="00CD3682">
        <w:rPr>
          <w:rFonts w:ascii="Times New Roman" w:hAnsi="Times New Roman" w:cs="Times New Roman"/>
          <w:sz w:val="24"/>
          <w:szCs w:val="24"/>
        </w:rPr>
        <w:t>meeting was called to order at</w:t>
      </w:r>
      <w:r w:rsidR="003E01FB" w:rsidRPr="00CD3682">
        <w:rPr>
          <w:rFonts w:ascii="Times New Roman" w:hAnsi="Times New Roman" w:cs="Times New Roman"/>
          <w:sz w:val="24"/>
          <w:szCs w:val="24"/>
        </w:rPr>
        <w:t xml:space="preserve"> </w:t>
      </w:r>
      <w:r w:rsidR="008A7223">
        <w:rPr>
          <w:rFonts w:ascii="Times New Roman" w:hAnsi="Times New Roman" w:cs="Times New Roman"/>
          <w:sz w:val="24"/>
          <w:szCs w:val="24"/>
        </w:rPr>
        <w:t>3</w:t>
      </w:r>
      <w:r w:rsidR="00BF294F" w:rsidRPr="00CD3682">
        <w:rPr>
          <w:rFonts w:ascii="Times New Roman" w:hAnsi="Times New Roman" w:cs="Times New Roman"/>
          <w:sz w:val="24"/>
          <w:szCs w:val="24"/>
        </w:rPr>
        <w:t>:</w:t>
      </w:r>
      <w:r w:rsidR="00BB6013">
        <w:rPr>
          <w:rFonts w:ascii="Times New Roman" w:hAnsi="Times New Roman" w:cs="Times New Roman"/>
          <w:sz w:val="24"/>
          <w:szCs w:val="24"/>
        </w:rPr>
        <w:t>15</w:t>
      </w:r>
      <w:r w:rsidR="00BF294F" w:rsidRPr="00CD3682">
        <w:rPr>
          <w:rFonts w:ascii="Times New Roman" w:hAnsi="Times New Roman" w:cs="Times New Roman"/>
          <w:sz w:val="24"/>
          <w:szCs w:val="24"/>
        </w:rPr>
        <w:t xml:space="preserve"> PM through the </w:t>
      </w:r>
      <w:r w:rsidR="007A1A2B">
        <w:rPr>
          <w:rFonts w:ascii="Times New Roman" w:hAnsi="Times New Roman" w:cs="Times New Roman"/>
          <w:sz w:val="24"/>
          <w:szCs w:val="24"/>
        </w:rPr>
        <w:t>Microsoft Teams</w:t>
      </w:r>
      <w:r w:rsidR="00BF294F" w:rsidRPr="00CD3682">
        <w:rPr>
          <w:rFonts w:ascii="Times New Roman" w:hAnsi="Times New Roman" w:cs="Times New Roman"/>
          <w:sz w:val="24"/>
          <w:szCs w:val="24"/>
        </w:rPr>
        <w:t xml:space="preserve"> platform. The</w:t>
      </w:r>
      <w:r w:rsidR="00964345">
        <w:rPr>
          <w:rFonts w:ascii="Times New Roman" w:hAnsi="Times New Roman" w:cs="Times New Roman"/>
          <w:sz w:val="24"/>
          <w:szCs w:val="24"/>
        </w:rPr>
        <w:t xml:space="preserve"> </w:t>
      </w:r>
      <w:r w:rsidR="00AA6F4A">
        <w:rPr>
          <w:rFonts w:ascii="Times New Roman" w:hAnsi="Times New Roman" w:cs="Times New Roman"/>
          <w:sz w:val="24"/>
          <w:szCs w:val="24"/>
        </w:rPr>
        <w:t xml:space="preserve">members are as follows: </w:t>
      </w:r>
    </w:p>
    <w:tbl>
      <w:tblPr>
        <w:tblW w:w="101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22"/>
        <w:gridCol w:w="535"/>
        <w:gridCol w:w="357"/>
        <w:gridCol w:w="4142"/>
        <w:gridCol w:w="1129"/>
      </w:tblGrid>
      <w:tr w:rsidR="00AA6F4A" w:rsidRPr="00AA6F4A" w14:paraId="4A4E6243" w14:textId="77777777" w:rsidTr="00AA6F4A">
        <w:tc>
          <w:tcPr>
            <w:tcW w:w="4961" w:type="dxa"/>
            <w:gridSpan w:val="3"/>
            <w:tcBorders>
              <w:top w:val="outset" w:sz="6" w:space="0" w:color="000000"/>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08683D12" w14:textId="77777777" w:rsidR="00AA6F4A" w:rsidRPr="00AA6F4A" w:rsidRDefault="00AA6F4A" w:rsidP="00AA6F4A">
            <w:pPr>
              <w:spacing w:after="0" w:line="240" w:lineRule="auto"/>
              <w:ind w:right="-18"/>
              <w:jc w:val="center"/>
              <w:rPr>
                <w:rFonts w:ascii="Arial" w:eastAsia="Times New Roman" w:hAnsi="Arial" w:cs="Arial"/>
                <w:color w:val="000000"/>
                <w:sz w:val="20"/>
                <w:szCs w:val="20"/>
              </w:rPr>
            </w:pPr>
            <w:r w:rsidRPr="00AA6F4A">
              <w:rPr>
                <w:rFonts w:ascii="Arial" w:eastAsia="Times New Roman" w:hAnsi="Arial" w:cs="Arial"/>
                <w:color w:val="FFFFFF"/>
                <w:sz w:val="20"/>
                <w:szCs w:val="20"/>
              </w:rPr>
              <w:t>Name of SDMC Member</w:t>
            </w:r>
          </w:p>
        </w:tc>
        <w:tc>
          <w:tcPr>
            <w:tcW w:w="5326" w:type="dxa"/>
            <w:gridSpan w:val="2"/>
            <w:tcBorders>
              <w:top w:val="outset" w:sz="6" w:space="0" w:color="000000"/>
              <w:left w:val="outset" w:sz="6" w:space="0" w:color="000000"/>
              <w:bottom w:val="single" w:sz="8" w:space="0" w:color="auto"/>
              <w:right w:val="single" w:sz="8" w:space="0" w:color="auto"/>
            </w:tcBorders>
            <w:shd w:val="clear" w:color="auto" w:fill="000000"/>
            <w:tcMar>
              <w:top w:w="0" w:type="dxa"/>
              <w:left w:w="108" w:type="dxa"/>
              <w:bottom w:w="0" w:type="dxa"/>
              <w:right w:w="108" w:type="dxa"/>
            </w:tcMar>
            <w:hideMark/>
          </w:tcPr>
          <w:p w14:paraId="21FB8C9F" w14:textId="77777777" w:rsidR="00AA6F4A" w:rsidRPr="00AA6F4A" w:rsidRDefault="00AA6F4A" w:rsidP="00AA6F4A">
            <w:pPr>
              <w:spacing w:after="0" w:line="240" w:lineRule="auto"/>
              <w:ind w:right="-18"/>
              <w:jc w:val="center"/>
              <w:rPr>
                <w:rFonts w:ascii="Arial" w:eastAsia="Times New Roman" w:hAnsi="Arial" w:cs="Arial"/>
                <w:color w:val="000000"/>
                <w:sz w:val="20"/>
                <w:szCs w:val="20"/>
              </w:rPr>
            </w:pPr>
            <w:r w:rsidRPr="00AA6F4A">
              <w:rPr>
                <w:rFonts w:ascii="Arial" w:eastAsia="Times New Roman" w:hAnsi="Arial" w:cs="Arial"/>
                <w:color w:val="FFFFFF"/>
                <w:sz w:val="20"/>
                <w:szCs w:val="20"/>
              </w:rPr>
              <w:t>Position (Term expires)</w:t>
            </w:r>
          </w:p>
        </w:tc>
      </w:tr>
      <w:tr w:rsidR="00AA6F4A" w:rsidRPr="00AA6F4A" w14:paraId="08BF8733" w14:textId="77777777" w:rsidTr="00AA6F4A">
        <w:tc>
          <w:tcPr>
            <w:tcW w:w="406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C1C8E84" w14:textId="77777777" w:rsidR="00AA6F4A" w:rsidRPr="00AA6F4A" w:rsidRDefault="00AA6F4A" w:rsidP="00AA6F4A">
            <w:pPr>
              <w:spacing w:after="0" w:line="240" w:lineRule="auto"/>
              <w:rPr>
                <w:rFonts w:ascii="Arial" w:eastAsia="Times New Roman" w:hAnsi="Arial" w:cs="Arial"/>
                <w:color w:val="000000"/>
                <w:sz w:val="20"/>
                <w:szCs w:val="20"/>
              </w:rPr>
            </w:pPr>
            <w:r w:rsidRPr="00AA6F4A">
              <w:rPr>
                <w:rFonts w:ascii="Arial" w:eastAsia="Times New Roman" w:hAnsi="Arial" w:cs="Arial"/>
                <w:color w:val="000000"/>
                <w:sz w:val="20"/>
                <w:szCs w:val="20"/>
              </w:rPr>
              <w:t> </w:t>
            </w:r>
          </w:p>
        </w:tc>
        <w:tc>
          <w:tcPr>
            <w:tcW w:w="54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E942031" w14:textId="77777777" w:rsidR="00AA6F4A" w:rsidRPr="00AA6F4A" w:rsidRDefault="00AA6F4A" w:rsidP="00AA6F4A">
            <w:pPr>
              <w:spacing w:after="0" w:line="240" w:lineRule="auto"/>
              <w:rPr>
                <w:rFonts w:ascii="Arial" w:eastAsia="Times New Roman" w:hAnsi="Arial" w:cs="Arial"/>
                <w:color w:val="000000"/>
                <w:sz w:val="20"/>
                <w:szCs w:val="20"/>
              </w:rPr>
            </w:pPr>
            <w:r w:rsidRPr="00AA6F4A">
              <w:rPr>
                <w:rFonts w:ascii="Arial" w:eastAsia="Times New Roman" w:hAnsi="Arial" w:cs="Arial"/>
                <w:color w:val="000000"/>
                <w:sz w:val="20"/>
                <w:szCs w:val="20"/>
              </w:rPr>
              <w:t> </w:t>
            </w:r>
          </w:p>
        </w:tc>
        <w:tc>
          <w:tcPr>
            <w:tcW w:w="36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3A3C129" w14:textId="77777777" w:rsidR="00AA6F4A" w:rsidRPr="00AA6F4A" w:rsidRDefault="00AA6F4A" w:rsidP="00AA6F4A">
            <w:pPr>
              <w:spacing w:after="0" w:line="240" w:lineRule="auto"/>
              <w:rPr>
                <w:rFonts w:ascii="Arial" w:eastAsia="Times New Roman" w:hAnsi="Arial" w:cs="Arial"/>
                <w:color w:val="000000"/>
                <w:sz w:val="20"/>
                <w:szCs w:val="20"/>
              </w:rPr>
            </w:pPr>
            <w:r w:rsidRPr="00AA6F4A">
              <w:rPr>
                <w:rFonts w:ascii="Arial" w:eastAsia="Times New Roman" w:hAnsi="Arial" w:cs="Arial"/>
                <w:color w:val="000000"/>
                <w:sz w:val="20"/>
                <w:szCs w:val="20"/>
              </w:rPr>
              <w:t> </w:t>
            </w:r>
          </w:p>
        </w:tc>
        <w:tc>
          <w:tcPr>
            <w:tcW w:w="418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C35EEB4" w14:textId="77777777" w:rsidR="00AA6F4A" w:rsidRPr="00AA6F4A" w:rsidRDefault="00AA6F4A" w:rsidP="00AA6F4A">
            <w:pPr>
              <w:spacing w:after="0" w:line="240" w:lineRule="auto"/>
              <w:rPr>
                <w:rFonts w:ascii="Arial" w:eastAsia="Times New Roman" w:hAnsi="Arial" w:cs="Arial"/>
                <w:color w:val="000000"/>
                <w:sz w:val="20"/>
                <w:szCs w:val="20"/>
              </w:rPr>
            </w:pPr>
            <w:r w:rsidRPr="00AA6F4A">
              <w:rPr>
                <w:rFonts w:ascii="Arial" w:eastAsia="Times New Roman" w:hAnsi="Arial" w:cs="Arial"/>
                <w:color w:val="000000"/>
                <w:sz w:val="20"/>
                <w:szCs w:val="20"/>
              </w:rPr>
              <w:t> </w:t>
            </w:r>
          </w:p>
        </w:tc>
        <w:tc>
          <w:tcPr>
            <w:tcW w:w="114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C133AB1" w14:textId="77777777" w:rsidR="00AA6F4A" w:rsidRPr="00AA6F4A" w:rsidRDefault="00AA6F4A" w:rsidP="00AA6F4A">
            <w:pPr>
              <w:spacing w:after="0" w:line="240" w:lineRule="auto"/>
              <w:rPr>
                <w:rFonts w:ascii="Arial" w:eastAsia="Times New Roman" w:hAnsi="Arial" w:cs="Arial"/>
                <w:color w:val="000000"/>
                <w:sz w:val="20"/>
                <w:szCs w:val="20"/>
              </w:rPr>
            </w:pPr>
            <w:r w:rsidRPr="00AA6F4A">
              <w:rPr>
                <w:rFonts w:ascii="Arial" w:eastAsia="Times New Roman" w:hAnsi="Arial" w:cs="Arial"/>
                <w:color w:val="000000"/>
                <w:sz w:val="20"/>
                <w:szCs w:val="20"/>
              </w:rPr>
              <w:t> </w:t>
            </w:r>
          </w:p>
        </w:tc>
      </w:tr>
    </w:tbl>
    <w:p w14:paraId="36B25C69" w14:textId="77777777" w:rsidR="00AA6F4A" w:rsidRPr="00AA6F4A" w:rsidRDefault="00AA6F4A" w:rsidP="00AA6F4A">
      <w:pPr>
        <w:spacing w:after="0" w:line="240" w:lineRule="auto"/>
        <w:rPr>
          <w:rFonts w:ascii="Times New Roman" w:eastAsia="Times New Roman" w:hAnsi="Times New Roman" w:cs="Times New Roman"/>
          <w:vanish/>
          <w:sz w:val="24"/>
          <w:szCs w:val="24"/>
        </w:rPr>
      </w:pPr>
    </w:p>
    <w:tbl>
      <w:tblPr>
        <w:tblW w:w="101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58"/>
        <w:gridCol w:w="4927"/>
      </w:tblGrid>
      <w:tr w:rsidR="00AA6F4A" w:rsidRPr="00AA6F4A" w14:paraId="489960DA" w14:textId="77777777" w:rsidTr="00AA6F4A">
        <w:tc>
          <w:tcPr>
            <w:tcW w:w="50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8FFA6A" w14:textId="77777777" w:rsidR="00AA6F4A" w:rsidRPr="00AA6F4A" w:rsidRDefault="00AA6F4A" w:rsidP="00AA6F4A">
            <w:pPr>
              <w:spacing w:after="0" w:line="240" w:lineRule="auto"/>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Wendy Tilford-sdmc@riveroakspto.org</w:t>
            </w:r>
          </w:p>
        </w:tc>
        <w:tc>
          <w:tcPr>
            <w:tcW w:w="4695" w:type="dxa"/>
            <w:tcBorders>
              <w:top w:val="single" w:sz="8" w:space="0" w:color="auto"/>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75869F47" w14:textId="77777777" w:rsidR="00AA6F4A" w:rsidRPr="00AA6F4A" w:rsidRDefault="00AA6F4A" w:rsidP="00AA6F4A">
            <w:pPr>
              <w:spacing w:after="0" w:line="240" w:lineRule="auto"/>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Business Member (2021)</w:t>
            </w:r>
          </w:p>
        </w:tc>
      </w:tr>
      <w:tr w:rsidR="00AA6F4A" w:rsidRPr="00AA6F4A" w14:paraId="51A52FD8"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F2560FD"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Holly Shilstone- sdmc@riveroakspto.org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1806A2ED"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Community Member (2021)</w:t>
            </w:r>
          </w:p>
        </w:tc>
      </w:tr>
      <w:tr w:rsidR="00AA6F4A" w:rsidRPr="00AA6F4A" w14:paraId="78B8FD63"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92951D4"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Jennifer Hertz jennifer.hertz@houstonisd.org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5134FC1E" w14:textId="6F1021D9"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Kinder Classroom Teacher (2020)</w:t>
            </w:r>
          </w:p>
        </w:tc>
      </w:tr>
      <w:tr w:rsidR="00AA6F4A" w:rsidRPr="00AA6F4A" w14:paraId="455A4DF3"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BDDADC8"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Dominique Notton dominique.notton@houstonisd.org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3260C45F" w14:textId="58EF6CD4"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1</w:t>
            </w:r>
            <w:r w:rsidRPr="00AA6F4A">
              <w:rPr>
                <w:rFonts w:ascii="Times New Roman" w:eastAsia="Times New Roman" w:hAnsi="Times New Roman" w:cs="Times New Roman"/>
                <w:color w:val="000000"/>
                <w:sz w:val="18"/>
                <w:szCs w:val="18"/>
                <w:vertAlign w:val="superscript"/>
              </w:rPr>
              <w:t>st</w:t>
            </w:r>
            <w:r w:rsidRPr="00AA6F4A">
              <w:rPr>
                <w:rFonts w:ascii="Times New Roman" w:eastAsia="Times New Roman" w:hAnsi="Times New Roman" w:cs="Times New Roman"/>
                <w:color w:val="000000"/>
                <w:sz w:val="18"/>
                <w:szCs w:val="18"/>
              </w:rPr>
              <w:t> Classroom Teacher (2021)</w:t>
            </w:r>
          </w:p>
        </w:tc>
      </w:tr>
      <w:tr w:rsidR="00AA6F4A" w:rsidRPr="00AA6F4A" w14:paraId="59840917"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46D2A29"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Kate Behelfer- katharine.behelfer@houstonisd.org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5AF73A4A" w14:textId="742EE98A"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2</w:t>
            </w:r>
            <w:r w:rsidRPr="00AA6F4A">
              <w:rPr>
                <w:rFonts w:ascii="Times New Roman" w:eastAsia="Times New Roman" w:hAnsi="Times New Roman" w:cs="Times New Roman"/>
                <w:color w:val="000000"/>
                <w:sz w:val="18"/>
                <w:szCs w:val="18"/>
                <w:vertAlign w:val="superscript"/>
              </w:rPr>
              <w:t>nd</w:t>
            </w:r>
            <w:r w:rsidRPr="00AA6F4A">
              <w:rPr>
                <w:rFonts w:ascii="Times New Roman" w:eastAsia="Times New Roman" w:hAnsi="Times New Roman" w:cs="Times New Roman"/>
                <w:color w:val="000000"/>
                <w:sz w:val="18"/>
                <w:szCs w:val="18"/>
              </w:rPr>
              <w:t> Classroom Teacher (2021)</w:t>
            </w:r>
          </w:p>
        </w:tc>
      </w:tr>
      <w:tr w:rsidR="00AA6F4A" w:rsidRPr="00AA6F4A" w14:paraId="3AB37273"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95D99E3"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Jessica Hill- Jessica.hill@houstonisd.org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56E56DD5" w14:textId="46C23BE2"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3</w:t>
            </w:r>
            <w:r w:rsidRPr="00AA6F4A">
              <w:rPr>
                <w:rFonts w:ascii="Times New Roman" w:eastAsia="Times New Roman" w:hAnsi="Times New Roman" w:cs="Times New Roman"/>
                <w:color w:val="000000"/>
                <w:sz w:val="18"/>
                <w:szCs w:val="18"/>
                <w:vertAlign w:val="superscript"/>
              </w:rPr>
              <w:t>rd</w:t>
            </w:r>
            <w:r w:rsidRPr="00AA6F4A">
              <w:rPr>
                <w:rFonts w:ascii="Times New Roman" w:eastAsia="Times New Roman" w:hAnsi="Times New Roman" w:cs="Times New Roman"/>
                <w:color w:val="000000"/>
                <w:sz w:val="18"/>
                <w:szCs w:val="18"/>
              </w:rPr>
              <w:t> Classroom Teacher (2020)</w:t>
            </w:r>
          </w:p>
        </w:tc>
      </w:tr>
      <w:tr w:rsidR="00AA6F4A" w:rsidRPr="00AA6F4A" w14:paraId="5FEE6970"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13A791A"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Patty Like- patricia.like@houstonisd.org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0B448D53" w14:textId="2480248B"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4</w:t>
            </w:r>
            <w:r w:rsidRPr="00AA6F4A">
              <w:rPr>
                <w:rFonts w:ascii="Times New Roman" w:eastAsia="Times New Roman" w:hAnsi="Times New Roman" w:cs="Times New Roman"/>
                <w:color w:val="000000"/>
                <w:sz w:val="18"/>
                <w:szCs w:val="18"/>
                <w:vertAlign w:val="superscript"/>
              </w:rPr>
              <w:t>th</w:t>
            </w:r>
            <w:r w:rsidRPr="00AA6F4A">
              <w:rPr>
                <w:rFonts w:ascii="Times New Roman" w:eastAsia="Times New Roman" w:hAnsi="Times New Roman" w:cs="Times New Roman"/>
                <w:color w:val="000000"/>
                <w:sz w:val="18"/>
                <w:szCs w:val="18"/>
              </w:rPr>
              <w:t> Classroom Teacher (2021)</w:t>
            </w:r>
          </w:p>
        </w:tc>
      </w:tr>
      <w:tr w:rsidR="00AA6F4A" w:rsidRPr="00AA6F4A" w14:paraId="06DF656C"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84FE80B"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Debbie McLaughlin- deborah.mclaughlin@houstonisd.org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0C85DF97"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5</w:t>
            </w:r>
            <w:r w:rsidRPr="00AA6F4A">
              <w:rPr>
                <w:rFonts w:ascii="Times New Roman" w:eastAsia="Times New Roman" w:hAnsi="Times New Roman" w:cs="Times New Roman"/>
                <w:color w:val="000000"/>
                <w:sz w:val="18"/>
                <w:szCs w:val="18"/>
                <w:vertAlign w:val="superscript"/>
              </w:rPr>
              <w:t>th</w:t>
            </w:r>
            <w:r w:rsidRPr="00AA6F4A">
              <w:rPr>
                <w:rFonts w:ascii="Times New Roman" w:eastAsia="Times New Roman" w:hAnsi="Times New Roman" w:cs="Times New Roman"/>
                <w:color w:val="000000"/>
                <w:sz w:val="18"/>
                <w:szCs w:val="18"/>
              </w:rPr>
              <w:t> Classroom Teacher (2021)</w:t>
            </w:r>
          </w:p>
        </w:tc>
      </w:tr>
      <w:tr w:rsidR="00AA6F4A" w:rsidRPr="00AA6F4A" w14:paraId="57DE3E61"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342913D"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Diane Sheehan- dsheehan@houstonisd.org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6BCAA30E"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Non-Instructional Staff (2021)</w:t>
            </w:r>
          </w:p>
        </w:tc>
      </w:tr>
      <w:tr w:rsidR="00AA6F4A" w:rsidRPr="00AA6F4A" w14:paraId="4CFDBC95" w14:textId="77777777" w:rsidTr="00AA6F4A">
        <w:tc>
          <w:tcPr>
            <w:tcW w:w="5010" w:type="dxa"/>
            <w:tcBorders>
              <w:top w:val="outset" w:sz="6" w:space="0" w:color="000000"/>
              <w:left w:val="single" w:sz="8" w:space="0" w:color="auto"/>
              <w:bottom w:val="outset" w:sz="6" w:space="0" w:color="000000"/>
              <w:right w:val="single" w:sz="8" w:space="0" w:color="auto"/>
            </w:tcBorders>
            <w:shd w:val="clear" w:color="auto" w:fill="auto"/>
            <w:tcMar>
              <w:top w:w="0" w:type="dxa"/>
              <w:left w:w="108" w:type="dxa"/>
              <w:bottom w:w="0" w:type="dxa"/>
              <w:right w:w="108" w:type="dxa"/>
            </w:tcMar>
            <w:hideMark/>
          </w:tcPr>
          <w:p w14:paraId="040BF778"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Tyanne Lindsey-sdmc@riveroakspto.org</w:t>
            </w:r>
          </w:p>
        </w:tc>
        <w:tc>
          <w:tcPr>
            <w:tcW w:w="4695" w:type="dxa"/>
            <w:tcBorders>
              <w:top w:val="outset" w:sz="6" w:space="0" w:color="000000"/>
              <w:left w:val="outset" w:sz="6" w:space="0" w:color="000000"/>
              <w:bottom w:val="outset" w:sz="6" w:space="0" w:color="000000"/>
              <w:right w:val="single" w:sz="8" w:space="0" w:color="auto"/>
            </w:tcBorders>
            <w:shd w:val="clear" w:color="auto" w:fill="auto"/>
            <w:tcMar>
              <w:top w:w="0" w:type="dxa"/>
              <w:left w:w="108" w:type="dxa"/>
              <w:bottom w:w="0" w:type="dxa"/>
              <w:right w:w="108" w:type="dxa"/>
            </w:tcMar>
            <w:hideMark/>
          </w:tcPr>
          <w:p w14:paraId="5A215D1B"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Parent (2022) Magnet</w:t>
            </w:r>
          </w:p>
        </w:tc>
      </w:tr>
      <w:tr w:rsidR="00AA6F4A" w:rsidRPr="00AA6F4A" w14:paraId="27D79A8F" w14:textId="77777777" w:rsidTr="00AA6F4A">
        <w:tc>
          <w:tcPr>
            <w:tcW w:w="50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D388FEC"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Anna Goldberg- sdmc@riveroakspto.org</w:t>
            </w:r>
          </w:p>
        </w:tc>
        <w:tc>
          <w:tcPr>
            <w:tcW w:w="4695" w:type="dxa"/>
            <w:tcBorders>
              <w:top w:val="single" w:sz="8" w:space="0" w:color="auto"/>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3DF62AE0"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Parent (2022) Magnet</w:t>
            </w:r>
          </w:p>
        </w:tc>
      </w:tr>
      <w:tr w:rsidR="00AA6F4A" w:rsidRPr="00AA6F4A" w14:paraId="3FD19330"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5128DB"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Danny David - sdmc@riveroakspto.org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65992948"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Parent (2021) Zoned</w:t>
            </w:r>
          </w:p>
        </w:tc>
      </w:tr>
      <w:tr w:rsidR="00AA6F4A" w:rsidRPr="00AA6F4A" w14:paraId="6703BC28"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085EB8"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Mekiva Callahan- sdmc@riveroakspto.org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6A26A137"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Parent (2022) Zoned</w:t>
            </w:r>
          </w:p>
        </w:tc>
      </w:tr>
      <w:tr w:rsidR="00AA6F4A" w:rsidRPr="00AA6F4A" w14:paraId="6A19AE27"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562A11"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Keri Fovargue kfovargu@houstonisd.org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2598985B"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School-Based Staff (Head of School)</w:t>
            </w:r>
          </w:p>
        </w:tc>
      </w:tr>
      <w:tr w:rsidR="00AA6F4A" w:rsidRPr="00AA6F4A" w14:paraId="36BF41EB"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63AF8DD"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Ashleigh Gay ashleigh.gay@houstonisd.org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4F6A294D"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Special Education School-Based Staff (2021)</w:t>
            </w:r>
          </w:p>
        </w:tc>
      </w:tr>
      <w:tr w:rsidR="00AA6F4A" w:rsidRPr="00AA6F4A" w14:paraId="6CCF5501"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250B121"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Adriana Myers aguzmand@houstonisd.org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4CA83A3F"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School-Based Staff (2021)</w:t>
            </w:r>
          </w:p>
        </w:tc>
      </w:tr>
    </w:tbl>
    <w:p w14:paraId="087745BB" w14:textId="77777777" w:rsidR="00B26C3D" w:rsidRDefault="00B26C3D" w:rsidP="001E1362">
      <w:pPr>
        <w:spacing w:line="240" w:lineRule="auto"/>
        <w:rPr>
          <w:rFonts w:ascii="Times New Roman" w:hAnsi="Times New Roman" w:cs="Times New Roman"/>
          <w:sz w:val="24"/>
          <w:szCs w:val="24"/>
        </w:rPr>
      </w:pPr>
    </w:p>
    <w:p w14:paraId="6FB257E0" w14:textId="6424A27B" w:rsidR="005F2495" w:rsidRDefault="00BF294F" w:rsidP="001E1362">
      <w:pPr>
        <w:spacing w:line="240" w:lineRule="auto"/>
        <w:rPr>
          <w:rFonts w:ascii="Times New Roman" w:hAnsi="Times New Roman" w:cs="Times New Roman"/>
          <w:sz w:val="24"/>
          <w:szCs w:val="24"/>
        </w:rPr>
      </w:pPr>
      <w:r w:rsidRPr="005F2495">
        <w:rPr>
          <w:rFonts w:ascii="Times New Roman" w:hAnsi="Times New Roman" w:cs="Times New Roman"/>
          <w:sz w:val="24"/>
          <w:szCs w:val="24"/>
        </w:rPr>
        <w:t xml:space="preserve">Dr. Fovargue </w:t>
      </w:r>
      <w:r w:rsidR="008A7223" w:rsidRPr="005F2495">
        <w:rPr>
          <w:rFonts w:ascii="Times New Roman" w:hAnsi="Times New Roman" w:cs="Times New Roman"/>
          <w:sz w:val="24"/>
          <w:szCs w:val="24"/>
        </w:rPr>
        <w:t xml:space="preserve">welcomed the committee </w:t>
      </w:r>
      <w:r w:rsidR="005F2495" w:rsidRPr="005F2495">
        <w:rPr>
          <w:rFonts w:ascii="Times New Roman" w:hAnsi="Times New Roman" w:cs="Times New Roman"/>
          <w:sz w:val="24"/>
          <w:szCs w:val="24"/>
        </w:rPr>
        <w:t xml:space="preserve">and introduced our new parent </w:t>
      </w:r>
      <w:r w:rsidR="008A7223" w:rsidRPr="005F2495">
        <w:rPr>
          <w:rFonts w:ascii="Times New Roman" w:hAnsi="Times New Roman" w:cs="Times New Roman"/>
          <w:sz w:val="24"/>
          <w:szCs w:val="24"/>
        </w:rPr>
        <w:t>members</w:t>
      </w:r>
      <w:r w:rsidR="005F2495" w:rsidRPr="005F2495">
        <w:rPr>
          <w:rFonts w:ascii="Times New Roman" w:hAnsi="Times New Roman" w:cs="Times New Roman"/>
          <w:sz w:val="24"/>
          <w:szCs w:val="24"/>
        </w:rPr>
        <w:t xml:space="preserve">. </w:t>
      </w:r>
      <w:r w:rsidR="005F2495">
        <w:rPr>
          <w:rFonts w:ascii="Times New Roman" w:hAnsi="Times New Roman" w:cs="Times New Roman"/>
          <w:sz w:val="24"/>
          <w:szCs w:val="24"/>
        </w:rPr>
        <w:t xml:space="preserve">The September minutes were approved. Next, Dr. Fovargue </w:t>
      </w:r>
      <w:r w:rsidR="005F2495" w:rsidRPr="005F2495">
        <w:rPr>
          <w:rFonts w:ascii="Times New Roman" w:hAnsi="Times New Roman" w:cs="Times New Roman"/>
          <w:sz w:val="24"/>
          <w:szCs w:val="24"/>
        </w:rPr>
        <w:t xml:space="preserve">introduced and discussed the following </w:t>
      </w:r>
      <w:r w:rsidR="008A7223" w:rsidRPr="005F2495">
        <w:rPr>
          <w:rFonts w:ascii="Times New Roman" w:hAnsi="Times New Roman" w:cs="Times New Roman"/>
          <w:sz w:val="24"/>
          <w:szCs w:val="24"/>
        </w:rPr>
        <w:t>agenda</w:t>
      </w:r>
      <w:r w:rsidR="005F2495" w:rsidRPr="005F2495">
        <w:rPr>
          <w:rFonts w:ascii="Times New Roman" w:hAnsi="Times New Roman" w:cs="Times New Roman"/>
          <w:sz w:val="24"/>
          <w:szCs w:val="24"/>
        </w:rPr>
        <w:t xml:space="preserve"> items which</w:t>
      </w:r>
      <w:r w:rsidR="008A7223" w:rsidRPr="005F2495">
        <w:rPr>
          <w:rFonts w:ascii="Times New Roman" w:hAnsi="Times New Roman" w:cs="Times New Roman"/>
          <w:sz w:val="24"/>
          <w:szCs w:val="24"/>
        </w:rPr>
        <w:t xml:space="preserve"> included </w:t>
      </w:r>
      <w:r w:rsidR="005F2495" w:rsidRPr="005F2495">
        <w:rPr>
          <w:rFonts w:ascii="Times New Roman" w:hAnsi="Times New Roman" w:cs="Times New Roman"/>
          <w:sz w:val="24"/>
          <w:szCs w:val="24"/>
        </w:rPr>
        <w:t>Covid- 19 updates as it relate</w:t>
      </w:r>
      <w:r w:rsidR="00321723">
        <w:rPr>
          <w:rFonts w:ascii="Times New Roman" w:hAnsi="Times New Roman" w:cs="Times New Roman"/>
          <w:sz w:val="24"/>
          <w:szCs w:val="24"/>
        </w:rPr>
        <w:t>s</w:t>
      </w:r>
      <w:r w:rsidR="005F2495" w:rsidRPr="005F2495">
        <w:rPr>
          <w:rFonts w:ascii="Times New Roman" w:hAnsi="Times New Roman" w:cs="Times New Roman"/>
          <w:sz w:val="24"/>
          <w:szCs w:val="24"/>
        </w:rPr>
        <w:t xml:space="preserve"> to River Oaks Elementary as well as the connection to the Houston ISD Covid-19 dashboard student and staff cases, Procedural Guidelines for Exposure, Suspected, or Confirmed Positive COVID-19 Students, Employees and Visitors, COVID Library Procedures</w:t>
      </w:r>
      <w:r w:rsidR="00321723">
        <w:rPr>
          <w:rFonts w:ascii="Times New Roman" w:hAnsi="Times New Roman" w:cs="Times New Roman"/>
          <w:sz w:val="24"/>
          <w:szCs w:val="24"/>
        </w:rPr>
        <w:t>,</w:t>
      </w:r>
      <w:r w:rsidR="005F2495" w:rsidRPr="005F2495">
        <w:rPr>
          <w:rFonts w:ascii="Times New Roman" w:hAnsi="Times New Roman" w:cs="Times New Roman"/>
          <w:sz w:val="24"/>
          <w:szCs w:val="24"/>
        </w:rPr>
        <w:t xml:space="preserve"> COVID Absence Reporting</w:t>
      </w:r>
      <w:r w:rsidR="00321723">
        <w:rPr>
          <w:rFonts w:ascii="Times New Roman" w:hAnsi="Times New Roman" w:cs="Times New Roman"/>
          <w:sz w:val="24"/>
          <w:szCs w:val="24"/>
        </w:rPr>
        <w:t>,</w:t>
      </w:r>
      <w:r w:rsidR="005F2495" w:rsidRPr="005F2495">
        <w:rPr>
          <w:rFonts w:ascii="Times New Roman" w:hAnsi="Times New Roman" w:cs="Times New Roman"/>
          <w:sz w:val="24"/>
          <w:szCs w:val="24"/>
        </w:rPr>
        <w:t xml:space="preserve"> Families First Coronavirus Response Act which is scheduled to end December 31, 2020, the next Parent Learning Option Survey, </w:t>
      </w:r>
      <w:r w:rsidR="00321723">
        <w:rPr>
          <w:rFonts w:ascii="Times New Roman" w:hAnsi="Times New Roman" w:cs="Times New Roman"/>
          <w:sz w:val="24"/>
          <w:szCs w:val="24"/>
        </w:rPr>
        <w:t>p</w:t>
      </w:r>
      <w:r w:rsidR="005F2495" w:rsidRPr="005F2495">
        <w:rPr>
          <w:rFonts w:ascii="Times New Roman" w:hAnsi="Times New Roman" w:cs="Times New Roman"/>
          <w:sz w:val="24"/>
          <w:szCs w:val="24"/>
        </w:rPr>
        <w:t xml:space="preserve">reparation for possible closures after the winter break, </w:t>
      </w:r>
      <w:r w:rsidR="00321723">
        <w:rPr>
          <w:rFonts w:ascii="Times New Roman" w:hAnsi="Times New Roman" w:cs="Times New Roman"/>
          <w:sz w:val="24"/>
          <w:szCs w:val="24"/>
        </w:rPr>
        <w:t>t</w:t>
      </w:r>
      <w:r w:rsidR="005F2495" w:rsidRPr="005F2495">
        <w:rPr>
          <w:rFonts w:ascii="Times New Roman" w:hAnsi="Times New Roman" w:cs="Times New Roman"/>
          <w:sz w:val="24"/>
          <w:szCs w:val="24"/>
        </w:rPr>
        <w:t xml:space="preserve">echnology </w:t>
      </w:r>
      <w:r w:rsidR="00321723">
        <w:rPr>
          <w:rFonts w:ascii="Times New Roman" w:hAnsi="Times New Roman" w:cs="Times New Roman"/>
          <w:sz w:val="24"/>
          <w:szCs w:val="24"/>
        </w:rPr>
        <w:t>u</w:t>
      </w:r>
      <w:r w:rsidR="005F2495" w:rsidRPr="005F2495">
        <w:rPr>
          <w:rFonts w:ascii="Times New Roman" w:hAnsi="Times New Roman" w:cs="Times New Roman"/>
          <w:sz w:val="24"/>
          <w:szCs w:val="24"/>
        </w:rPr>
        <w:t xml:space="preserve">pdates, </w:t>
      </w:r>
      <w:r w:rsidR="00321723">
        <w:rPr>
          <w:rFonts w:ascii="Times New Roman" w:hAnsi="Times New Roman" w:cs="Times New Roman"/>
          <w:sz w:val="24"/>
          <w:szCs w:val="24"/>
        </w:rPr>
        <w:t>l</w:t>
      </w:r>
      <w:r w:rsidR="005F2495" w:rsidRPr="005F2495">
        <w:rPr>
          <w:rFonts w:ascii="Times New Roman" w:hAnsi="Times New Roman" w:cs="Times New Roman"/>
          <w:sz w:val="24"/>
          <w:szCs w:val="24"/>
        </w:rPr>
        <w:t xml:space="preserve">aptop distribution, the 1:1 Power-Up model and attendance, </w:t>
      </w:r>
      <w:r w:rsidR="00321723">
        <w:rPr>
          <w:rFonts w:ascii="Times New Roman" w:hAnsi="Times New Roman" w:cs="Times New Roman"/>
          <w:sz w:val="24"/>
          <w:szCs w:val="24"/>
        </w:rPr>
        <w:t>b</w:t>
      </w:r>
      <w:r w:rsidR="005F2495" w:rsidRPr="005F2495">
        <w:rPr>
          <w:rFonts w:ascii="Times New Roman" w:hAnsi="Times New Roman" w:cs="Times New Roman"/>
          <w:sz w:val="24"/>
          <w:szCs w:val="24"/>
        </w:rPr>
        <w:t xml:space="preserve">udget, and </w:t>
      </w:r>
      <w:r w:rsidR="00321723">
        <w:rPr>
          <w:rFonts w:ascii="Times New Roman" w:hAnsi="Times New Roman" w:cs="Times New Roman"/>
          <w:sz w:val="24"/>
          <w:szCs w:val="24"/>
        </w:rPr>
        <w:t>s</w:t>
      </w:r>
      <w:r w:rsidR="005F2495" w:rsidRPr="005F2495">
        <w:rPr>
          <w:rFonts w:ascii="Times New Roman" w:hAnsi="Times New Roman" w:cs="Times New Roman"/>
          <w:sz w:val="24"/>
          <w:szCs w:val="24"/>
        </w:rPr>
        <w:t xml:space="preserve">taffing </w:t>
      </w:r>
      <w:r w:rsidR="00321723">
        <w:rPr>
          <w:rFonts w:ascii="Times New Roman" w:hAnsi="Times New Roman" w:cs="Times New Roman"/>
          <w:sz w:val="24"/>
          <w:szCs w:val="24"/>
        </w:rPr>
        <w:t>u</w:t>
      </w:r>
      <w:r w:rsidR="005F2495" w:rsidRPr="005F2495">
        <w:rPr>
          <w:rFonts w:ascii="Times New Roman" w:hAnsi="Times New Roman" w:cs="Times New Roman"/>
          <w:sz w:val="24"/>
          <w:szCs w:val="24"/>
        </w:rPr>
        <w:t>pdates.</w:t>
      </w:r>
      <w:r w:rsidR="005F2495">
        <w:rPr>
          <w:rFonts w:ascii="Times New Roman" w:hAnsi="Times New Roman" w:cs="Times New Roman"/>
          <w:sz w:val="24"/>
          <w:szCs w:val="24"/>
        </w:rPr>
        <w:t xml:space="preserve"> </w:t>
      </w:r>
    </w:p>
    <w:p w14:paraId="6DF54ABE" w14:textId="051F8C69" w:rsidR="005F2495" w:rsidRDefault="005F2495" w:rsidP="001E1362">
      <w:pPr>
        <w:spacing w:line="240" w:lineRule="auto"/>
        <w:rPr>
          <w:rFonts w:ascii="Times New Roman" w:hAnsi="Times New Roman" w:cs="Times New Roman"/>
          <w:b/>
          <w:bCs/>
          <w:i/>
          <w:iCs/>
          <w:color w:val="0070C0"/>
          <w:sz w:val="24"/>
          <w:szCs w:val="24"/>
        </w:rPr>
      </w:pPr>
      <w:r>
        <w:rPr>
          <w:rFonts w:ascii="Times New Roman" w:hAnsi="Times New Roman" w:cs="Times New Roman"/>
          <w:sz w:val="24"/>
          <w:szCs w:val="24"/>
        </w:rPr>
        <w:t>Specifically, Dr. Fovargue explained that the Corona</w:t>
      </w:r>
      <w:r w:rsidR="00321723">
        <w:rPr>
          <w:rFonts w:ascii="Times New Roman" w:hAnsi="Times New Roman" w:cs="Times New Roman"/>
          <w:sz w:val="24"/>
          <w:szCs w:val="24"/>
        </w:rPr>
        <w:t>v</w:t>
      </w:r>
      <w:r>
        <w:rPr>
          <w:rFonts w:ascii="Times New Roman" w:hAnsi="Times New Roman" w:cs="Times New Roman"/>
          <w:sz w:val="24"/>
          <w:szCs w:val="24"/>
        </w:rPr>
        <w:t>irus relief act was ending December 31</w:t>
      </w:r>
      <w:r w:rsidRPr="005F2495">
        <w:rPr>
          <w:rFonts w:ascii="Times New Roman" w:hAnsi="Times New Roman" w:cs="Times New Roman"/>
          <w:sz w:val="24"/>
          <w:szCs w:val="24"/>
          <w:vertAlign w:val="superscript"/>
        </w:rPr>
        <w:t>st</w:t>
      </w:r>
      <w:r>
        <w:rPr>
          <w:rFonts w:ascii="Times New Roman" w:hAnsi="Times New Roman" w:cs="Times New Roman"/>
          <w:sz w:val="24"/>
          <w:szCs w:val="24"/>
        </w:rPr>
        <w:t xml:space="preserve"> and employees would no longer receive </w:t>
      </w:r>
      <w:r w:rsidR="00321723">
        <w:rPr>
          <w:rFonts w:ascii="Times New Roman" w:hAnsi="Times New Roman" w:cs="Times New Roman"/>
          <w:sz w:val="24"/>
          <w:szCs w:val="24"/>
        </w:rPr>
        <w:t>days</w:t>
      </w:r>
      <w:r>
        <w:rPr>
          <w:rFonts w:ascii="Times New Roman" w:hAnsi="Times New Roman" w:cs="Times New Roman"/>
          <w:sz w:val="24"/>
          <w:szCs w:val="24"/>
        </w:rPr>
        <w:t xml:space="preserve">, if they needed to quarantine. Feedback was given by the committee, and Dr. Fovargue stated that the same sentiments had been shared with the principal’s ad hoc committee representative, and this concern would be shared with Dr. Lathan. </w:t>
      </w:r>
      <w:r w:rsidRPr="005F2495">
        <w:rPr>
          <w:rFonts w:ascii="Times New Roman" w:hAnsi="Times New Roman" w:cs="Times New Roman"/>
          <w:b/>
          <w:bCs/>
          <w:i/>
          <w:iCs/>
          <w:color w:val="0070C0"/>
          <w:sz w:val="24"/>
          <w:szCs w:val="24"/>
        </w:rPr>
        <w:t xml:space="preserve">(Update: The HISD Board of Trustees voted to provide the relief to HISD employees beginning January 2021). </w:t>
      </w:r>
    </w:p>
    <w:p w14:paraId="1E5A7B13" w14:textId="6F78AE4A" w:rsidR="007666F1" w:rsidRDefault="00BF294F" w:rsidP="001E1362">
      <w:pPr>
        <w:spacing w:line="240" w:lineRule="auto"/>
        <w:rPr>
          <w:rFonts w:ascii="Times New Roman" w:hAnsi="Times New Roman" w:cs="Times New Roman"/>
          <w:sz w:val="24"/>
          <w:szCs w:val="24"/>
        </w:rPr>
      </w:pPr>
      <w:r w:rsidRPr="00CD3682">
        <w:rPr>
          <w:rFonts w:ascii="Times New Roman" w:hAnsi="Times New Roman" w:cs="Times New Roman"/>
          <w:sz w:val="24"/>
          <w:szCs w:val="24"/>
        </w:rPr>
        <w:t>Dr. Fovargue</w:t>
      </w:r>
      <w:r w:rsidR="005F2495">
        <w:rPr>
          <w:rFonts w:ascii="Times New Roman" w:hAnsi="Times New Roman" w:cs="Times New Roman"/>
          <w:sz w:val="24"/>
          <w:szCs w:val="24"/>
        </w:rPr>
        <w:t xml:space="preserve"> discussed rolling closures, and the possible impact this would have on the academic calendar. TEA only allows a closure for four days, and then the days would have to be </w:t>
      </w:r>
      <w:r w:rsidR="007666F1">
        <w:rPr>
          <w:rFonts w:ascii="Times New Roman" w:hAnsi="Times New Roman" w:cs="Times New Roman"/>
          <w:sz w:val="24"/>
          <w:szCs w:val="24"/>
        </w:rPr>
        <w:t xml:space="preserve">added back to the calendar. </w:t>
      </w:r>
      <w:r w:rsidR="00321723">
        <w:rPr>
          <w:rFonts w:ascii="Times New Roman" w:hAnsi="Times New Roman" w:cs="Times New Roman"/>
          <w:sz w:val="24"/>
          <w:szCs w:val="24"/>
        </w:rPr>
        <w:lastRenderedPageBreak/>
        <w:t xml:space="preserve">Therefore, a district closure would be a last resort. </w:t>
      </w:r>
      <w:r w:rsidR="007666F1">
        <w:rPr>
          <w:rFonts w:ascii="Times New Roman" w:hAnsi="Times New Roman" w:cs="Times New Roman"/>
          <w:sz w:val="24"/>
          <w:szCs w:val="24"/>
        </w:rPr>
        <w:t xml:space="preserve">Additionally, Dr. Fovargue reminded us that ROE already has a virtual schedule in place, and this schedule would be communicated and implemented immediately if we were to close. Everyone was instructed to take all items home for teaching and learning prior to the winter break. </w:t>
      </w:r>
    </w:p>
    <w:p w14:paraId="70607D12" w14:textId="77777777" w:rsidR="007666F1" w:rsidRDefault="007666F1" w:rsidP="001E1362">
      <w:pPr>
        <w:spacing w:line="240" w:lineRule="auto"/>
        <w:rPr>
          <w:rFonts w:ascii="Times New Roman" w:hAnsi="Times New Roman" w:cs="Times New Roman"/>
          <w:sz w:val="24"/>
          <w:szCs w:val="24"/>
        </w:rPr>
      </w:pPr>
      <w:r>
        <w:rPr>
          <w:rFonts w:ascii="Times New Roman" w:hAnsi="Times New Roman" w:cs="Times New Roman"/>
          <w:sz w:val="24"/>
          <w:szCs w:val="24"/>
        </w:rPr>
        <w:t>Employees were reminded about the importance of social distancing and wearing masks and face shields properly. If exposed while at work, employees would remain at home and may or may not be approved to work virtually. This is a principal decision; although, principals have been encouraged to assign work to employees if they feel well enough to work. Other employees who are too ill to work, should apply for medical leave.</w:t>
      </w:r>
    </w:p>
    <w:p w14:paraId="377202DB" w14:textId="77777777" w:rsidR="007666F1" w:rsidRDefault="007666F1" w:rsidP="001E1362">
      <w:pPr>
        <w:spacing w:line="240" w:lineRule="auto"/>
        <w:rPr>
          <w:rFonts w:ascii="Times New Roman" w:hAnsi="Times New Roman" w:cs="Times New Roman"/>
          <w:sz w:val="24"/>
          <w:szCs w:val="24"/>
        </w:rPr>
      </w:pPr>
      <w:r>
        <w:rPr>
          <w:rFonts w:ascii="Times New Roman" w:hAnsi="Times New Roman" w:cs="Times New Roman"/>
          <w:sz w:val="24"/>
          <w:szCs w:val="24"/>
        </w:rPr>
        <w:t>A few other announcements included:</w:t>
      </w:r>
    </w:p>
    <w:p w14:paraId="12D7009D" w14:textId="04046A35" w:rsidR="007666F1" w:rsidRDefault="007666F1" w:rsidP="007666F1">
      <w:pPr>
        <w:pStyle w:val="ListParagraph"/>
        <w:numPr>
          <w:ilvl w:val="0"/>
          <w:numId w:val="11"/>
        </w:numPr>
        <w:spacing w:line="240" w:lineRule="auto"/>
        <w:rPr>
          <w:rFonts w:ascii="Times New Roman" w:hAnsi="Times New Roman" w:cs="Times New Roman"/>
          <w:sz w:val="24"/>
          <w:szCs w:val="24"/>
        </w:rPr>
      </w:pPr>
      <w:r w:rsidRPr="007666F1">
        <w:rPr>
          <w:rFonts w:ascii="Times New Roman" w:hAnsi="Times New Roman" w:cs="Times New Roman"/>
          <w:sz w:val="24"/>
          <w:szCs w:val="24"/>
        </w:rPr>
        <w:t xml:space="preserve">The Texas Education agency has announced that STAAR will take place, and ROE’s leadership team will be trained on the logistics after winter break.  </w:t>
      </w:r>
    </w:p>
    <w:p w14:paraId="386B2E4C" w14:textId="7EF8779E" w:rsidR="007666F1" w:rsidRDefault="007666F1" w:rsidP="007666F1">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 xml:space="preserve">February first will be our next transition for students to change virtual to F2F, and then the next change after that will be March 22, 2021. So far, approximately 20 students have indicated a change beginning in February. </w:t>
      </w:r>
    </w:p>
    <w:p w14:paraId="1D11D619" w14:textId="416F76BA" w:rsidR="007666F1" w:rsidRDefault="007666F1" w:rsidP="007666F1">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 xml:space="preserve">Even though our enrollment is under, our attendance rate has consistently been 98-99%. Therefore, we </w:t>
      </w:r>
      <w:r w:rsidR="00E559D2">
        <w:rPr>
          <w:rFonts w:ascii="Times New Roman" w:hAnsi="Times New Roman" w:cs="Times New Roman"/>
          <w:sz w:val="24"/>
          <w:szCs w:val="24"/>
        </w:rPr>
        <w:t xml:space="preserve">will not </w:t>
      </w:r>
      <w:r>
        <w:rPr>
          <w:rFonts w:ascii="Times New Roman" w:hAnsi="Times New Roman" w:cs="Times New Roman"/>
          <w:sz w:val="24"/>
          <w:szCs w:val="24"/>
        </w:rPr>
        <w:t>fac</w:t>
      </w:r>
      <w:r w:rsidR="00E559D2">
        <w:rPr>
          <w:rFonts w:ascii="Times New Roman" w:hAnsi="Times New Roman" w:cs="Times New Roman"/>
          <w:sz w:val="24"/>
          <w:szCs w:val="24"/>
        </w:rPr>
        <w:t>e</w:t>
      </w:r>
      <w:r>
        <w:rPr>
          <w:rFonts w:ascii="Times New Roman" w:hAnsi="Times New Roman" w:cs="Times New Roman"/>
          <w:sz w:val="24"/>
          <w:szCs w:val="24"/>
        </w:rPr>
        <w:t xml:space="preserve"> a budget deficit</w:t>
      </w:r>
      <w:r w:rsidR="00E559D2">
        <w:rPr>
          <w:rFonts w:ascii="Times New Roman" w:hAnsi="Times New Roman" w:cs="Times New Roman"/>
          <w:sz w:val="24"/>
          <w:szCs w:val="24"/>
        </w:rPr>
        <w:t xml:space="preserve"> this year</w:t>
      </w:r>
      <w:r>
        <w:rPr>
          <w:rFonts w:ascii="Times New Roman" w:hAnsi="Times New Roman" w:cs="Times New Roman"/>
          <w:sz w:val="24"/>
          <w:szCs w:val="24"/>
        </w:rPr>
        <w:t xml:space="preserve">. </w:t>
      </w:r>
    </w:p>
    <w:p w14:paraId="11D9A037" w14:textId="06287AE4" w:rsidR="007666F1" w:rsidRDefault="00E559D2" w:rsidP="007666F1">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 xml:space="preserve">In the past, we were able to exercise some flexibility with parents opting virtual or F2F prior to the actual date; however, now we must stick to the entry dates due to the changes in master schedule that will occur. Students will not necessarily have their assigned teacher when they return in </w:t>
      </w:r>
      <w:r w:rsidR="00321723">
        <w:rPr>
          <w:rFonts w:ascii="Times New Roman" w:hAnsi="Times New Roman" w:cs="Times New Roman"/>
          <w:sz w:val="24"/>
          <w:szCs w:val="24"/>
        </w:rPr>
        <w:t>person</w:t>
      </w:r>
      <w:r>
        <w:rPr>
          <w:rFonts w:ascii="Times New Roman" w:hAnsi="Times New Roman" w:cs="Times New Roman"/>
          <w:sz w:val="24"/>
          <w:szCs w:val="24"/>
        </w:rPr>
        <w:t xml:space="preserve"> due to social distancing</w:t>
      </w:r>
      <w:r w:rsidR="00321723">
        <w:rPr>
          <w:rFonts w:ascii="Times New Roman" w:hAnsi="Times New Roman" w:cs="Times New Roman"/>
          <w:sz w:val="24"/>
          <w:szCs w:val="24"/>
        </w:rPr>
        <w:t xml:space="preserve"> mandates</w:t>
      </w:r>
      <w:r>
        <w:rPr>
          <w:rFonts w:ascii="Times New Roman" w:hAnsi="Times New Roman" w:cs="Times New Roman"/>
          <w:sz w:val="24"/>
          <w:szCs w:val="24"/>
        </w:rPr>
        <w:t>. This has been communicated to parents.</w:t>
      </w:r>
    </w:p>
    <w:p w14:paraId="6CFB38A3" w14:textId="45D61F1C" w:rsidR="00AA6F4A" w:rsidRDefault="00E559D2" w:rsidP="007666F1">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Staffing update: The district currently has a hiring freeze.</w:t>
      </w:r>
      <w:r w:rsidR="00321723">
        <w:rPr>
          <w:rFonts w:ascii="Times New Roman" w:hAnsi="Times New Roman" w:cs="Times New Roman"/>
          <w:sz w:val="24"/>
          <w:szCs w:val="24"/>
        </w:rPr>
        <w:t xml:space="preserve"> Prior to the freeze, </w:t>
      </w:r>
      <w:r>
        <w:rPr>
          <w:rFonts w:ascii="Times New Roman" w:hAnsi="Times New Roman" w:cs="Times New Roman"/>
          <w:sz w:val="24"/>
          <w:szCs w:val="24"/>
        </w:rPr>
        <w:t>Mr. Manriquez has been hired as a dedicated Associate Teacher to cover for Ms. Metcalf when she is on leave.</w:t>
      </w:r>
      <w:r w:rsidR="00AA6F4A">
        <w:rPr>
          <w:rFonts w:ascii="Times New Roman" w:hAnsi="Times New Roman" w:cs="Times New Roman"/>
          <w:sz w:val="24"/>
          <w:szCs w:val="24"/>
        </w:rPr>
        <w:t xml:space="preserve"> Ms. Andy Williams</w:t>
      </w:r>
      <w:r>
        <w:rPr>
          <w:rFonts w:ascii="Times New Roman" w:hAnsi="Times New Roman" w:cs="Times New Roman"/>
          <w:sz w:val="24"/>
          <w:szCs w:val="24"/>
        </w:rPr>
        <w:t xml:space="preserve"> </w:t>
      </w:r>
      <w:r w:rsidR="00AA6F4A">
        <w:rPr>
          <w:rFonts w:ascii="Times New Roman" w:hAnsi="Times New Roman" w:cs="Times New Roman"/>
          <w:sz w:val="24"/>
          <w:szCs w:val="24"/>
        </w:rPr>
        <w:t xml:space="preserve">has been hired part time to assist Ms. Bomersbach with the magnet testing and admissions process. Prior to Ms. Williams’ retirement, she was our Vanguard Coordinator for nine years. </w:t>
      </w:r>
    </w:p>
    <w:p w14:paraId="5F4C7CE8" w14:textId="3D9C8C42" w:rsidR="00AA6F4A" w:rsidRDefault="00C36FC0" w:rsidP="00C36FC0">
      <w:pPr>
        <w:spacing w:before="100" w:beforeAutospacing="1" w:after="100" w:afterAutospacing="1" w:line="240" w:lineRule="auto"/>
        <w:rPr>
          <w:rStyle w:val="Hyperlink"/>
          <w:rFonts w:ascii="Times New Roman" w:eastAsia="Times New Roman" w:hAnsi="Times New Roman" w:cs="Times New Roman"/>
          <w:color w:val="auto"/>
          <w:sz w:val="24"/>
          <w:szCs w:val="24"/>
          <w:u w:val="none"/>
        </w:rPr>
      </w:pPr>
      <w:r w:rsidRPr="00C36FC0">
        <w:rPr>
          <w:rStyle w:val="Hyperlink"/>
          <w:rFonts w:ascii="Times New Roman" w:eastAsia="Times New Roman" w:hAnsi="Times New Roman" w:cs="Times New Roman"/>
          <w:color w:val="auto"/>
          <w:sz w:val="24"/>
          <w:szCs w:val="24"/>
          <w:u w:val="none"/>
        </w:rPr>
        <w:t xml:space="preserve">Lastly, </w:t>
      </w:r>
      <w:r>
        <w:rPr>
          <w:rStyle w:val="Hyperlink"/>
          <w:rFonts w:ascii="Times New Roman" w:eastAsia="Times New Roman" w:hAnsi="Times New Roman" w:cs="Times New Roman"/>
          <w:color w:val="auto"/>
          <w:sz w:val="24"/>
          <w:szCs w:val="24"/>
          <w:u w:val="none"/>
        </w:rPr>
        <w:t xml:space="preserve">Dr. Fovargue </w:t>
      </w:r>
      <w:r w:rsidR="00AA6F4A">
        <w:rPr>
          <w:rStyle w:val="Hyperlink"/>
          <w:rFonts w:ascii="Times New Roman" w:eastAsia="Times New Roman" w:hAnsi="Times New Roman" w:cs="Times New Roman"/>
          <w:color w:val="auto"/>
          <w:sz w:val="24"/>
          <w:szCs w:val="24"/>
          <w:u w:val="none"/>
        </w:rPr>
        <w:t>explained HISD’s Covid Library procedures, and she shared the gauge – see below. She asked the committee to vote, if we were ready for students to check our books based on the Orange guidelines.</w:t>
      </w:r>
    </w:p>
    <w:p w14:paraId="7411FAEA" w14:textId="6BDC342C" w:rsidR="00AA6F4A" w:rsidRDefault="00AA6F4A" w:rsidP="00AA6F4A">
      <w:pPr>
        <w:spacing w:before="100" w:beforeAutospacing="1" w:after="100" w:afterAutospacing="1" w:line="240" w:lineRule="auto"/>
        <w:jc w:val="center"/>
        <w:rPr>
          <w:rStyle w:val="Hyperlink"/>
          <w:rFonts w:ascii="Times New Roman" w:eastAsia="Times New Roman" w:hAnsi="Times New Roman" w:cs="Times New Roman"/>
          <w:color w:val="auto"/>
          <w:sz w:val="24"/>
          <w:szCs w:val="24"/>
          <w:u w:val="none"/>
        </w:rPr>
      </w:pPr>
      <w:r>
        <w:rPr>
          <w:noProof/>
        </w:rPr>
        <w:drawing>
          <wp:inline distT="0" distB="0" distL="0" distR="0" wp14:anchorId="79CA64F5" wp14:editId="3622C9E9">
            <wp:extent cx="1367085" cy="1777211"/>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92778" cy="1810611"/>
                    </a:xfrm>
                    <a:prstGeom prst="rect">
                      <a:avLst/>
                    </a:prstGeom>
                  </pic:spPr>
                </pic:pic>
              </a:graphicData>
            </a:graphic>
          </wp:inline>
        </w:drawing>
      </w:r>
    </w:p>
    <w:p w14:paraId="0EAC1AF3" w14:textId="77777777" w:rsidR="00AA6F4A" w:rsidRDefault="00AA6F4A" w:rsidP="00C36FC0">
      <w:pPr>
        <w:spacing w:before="100" w:beforeAutospacing="1" w:after="100" w:afterAutospacing="1"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Ms. Like made a motion to accept the recommendation to open the library based on the Orange – Moderate Risk Gauge, and Ms. Skrabanek seconded the motion. The motion unanimously passed. </w:t>
      </w:r>
    </w:p>
    <w:p w14:paraId="48B1E929" w14:textId="54C0AEFB" w:rsidR="00C36FC0" w:rsidRPr="00C36FC0" w:rsidRDefault="00AA6F4A" w:rsidP="00C36FC0">
      <w:pPr>
        <w:spacing w:before="100" w:beforeAutospacing="1" w:after="100" w:afterAutospacing="1" w:line="240" w:lineRule="auto"/>
        <w:rPr>
          <w:rFonts w:ascii="Times New Roman" w:eastAsia="Times New Roman" w:hAnsi="Times New Roman" w:cs="Times New Roman"/>
          <w:sz w:val="24"/>
          <w:szCs w:val="24"/>
        </w:rPr>
      </w:pPr>
      <w:r>
        <w:rPr>
          <w:rStyle w:val="Hyperlink"/>
          <w:rFonts w:ascii="Times New Roman" w:eastAsia="Times New Roman" w:hAnsi="Times New Roman" w:cs="Times New Roman"/>
          <w:color w:val="auto"/>
          <w:sz w:val="24"/>
          <w:szCs w:val="24"/>
          <w:u w:val="none"/>
        </w:rPr>
        <w:t xml:space="preserve">After all topics were addressed, Dr. Lindsey </w:t>
      </w:r>
      <w:r w:rsidR="00C36FC0">
        <w:rPr>
          <w:rStyle w:val="Hyperlink"/>
          <w:rFonts w:ascii="Times New Roman" w:eastAsia="Times New Roman" w:hAnsi="Times New Roman" w:cs="Times New Roman"/>
          <w:color w:val="auto"/>
          <w:sz w:val="24"/>
          <w:szCs w:val="24"/>
          <w:u w:val="none"/>
        </w:rPr>
        <w:t>made a motion to adjourn the meeting, and M</w:t>
      </w:r>
      <w:r>
        <w:rPr>
          <w:rStyle w:val="Hyperlink"/>
          <w:rFonts w:ascii="Times New Roman" w:eastAsia="Times New Roman" w:hAnsi="Times New Roman" w:cs="Times New Roman"/>
          <w:color w:val="auto"/>
          <w:sz w:val="24"/>
          <w:szCs w:val="24"/>
          <w:u w:val="none"/>
        </w:rPr>
        <w:t xml:space="preserve">s. Sheehan </w:t>
      </w:r>
      <w:r w:rsidR="00C36FC0">
        <w:rPr>
          <w:rStyle w:val="Hyperlink"/>
          <w:rFonts w:ascii="Times New Roman" w:eastAsia="Times New Roman" w:hAnsi="Times New Roman" w:cs="Times New Roman"/>
          <w:color w:val="auto"/>
          <w:sz w:val="24"/>
          <w:szCs w:val="24"/>
          <w:u w:val="none"/>
        </w:rPr>
        <w:t>seconded the motion. The meeting was adjourned at 4:</w:t>
      </w:r>
      <w:r>
        <w:rPr>
          <w:rStyle w:val="Hyperlink"/>
          <w:rFonts w:ascii="Times New Roman" w:eastAsia="Times New Roman" w:hAnsi="Times New Roman" w:cs="Times New Roman"/>
          <w:color w:val="auto"/>
          <w:sz w:val="24"/>
          <w:szCs w:val="24"/>
          <w:u w:val="none"/>
        </w:rPr>
        <w:t>30</w:t>
      </w:r>
      <w:r w:rsidR="00C36FC0">
        <w:rPr>
          <w:rStyle w:val="Hyperlink"/>
          <w:rFonts w:ascii="Times New Roman" w:eastAsia="Times New Roman" w:hAnsi="Times New Roman" w:cs="Times New Roman"/>
          <w:color w:val="auto"/>
          <w:sz w:val="24"/>
          <w:szCs w:val="24"/>
          <w:u w:val="none"/>
        </w:rPr>
        <w:t xml:space="preserve"> PM.</w:t>
      </w:r>
    </w:p>
    <w:sectPr w:rsidR="00C36FC0" w:rsidRPr="00C36FC0" w:rsidSect="00C36F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61B5"/>
    <w:multiLevelType w:val="hybridMultilevel"/>
    <w:tmpl w:val="7602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251882"/>
    <w:multiLevelType w:val="hybridMultilevel"/>
    <w:tmpl w:val="B2829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BA2266"/>
    <w:multiLevelType w:val="hybridMultilevel"/>
    <w:tmpl w:val="15EA3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12C50"/>
    <w:multiLevelType w:val="hybridMultilevel"/>
    <w:tmpl w:val="E8CA36C2"/>
    <w:lvl w:ilvl="0" w:tplc="4BB6FBB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839BB"/>
    <w:multiLevelType w:val="hybridMultilevel"/>
    <w:tmpl w:val="40B23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37AC6"/>
    <w:multiLevelType w:val="hybridMultilevel"/>
    <w:tmpl w:val="9FB8F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92D85"/>
    <w:multiLevelType w:val="hybridMultilevel"/>
    <w:tmpl w:val="0A163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401E03"/>
    <w:multiLevelType w:val="hybridMultilevel"/>
    <w:tmpl w:val="931AC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65F1AAD"/>
    <w:multiLevelType w:val="hybridMultilevel"/>
    <w:tmpl w:val="28187E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8"/>
  </w:num>
  <w:num w:numId="5">
    <w:abstractNumId w:val="3"/>
  </w:num>
  <w:num w:numId="6">
    <w:abstractNumId w:val="4"/>
  </w:num>
  <w:num w:numId="7">
    <w:abstractNumId w:val="0"/>
  </w:num>
  <w:num w:numId="8">
    <w:abstractNumId w:val="7"/>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362"/>
    <w:rsid w:val="000408DA"/>
    <w:rsid w:val="00066F81"/>
    <w:rsid w:val="000A2570"/>
    <w:rsid w:val="000D5097"/>
    <w:rsid w:val="0014162C"/>
    <w:rsid w:val="00143F82"/>
    <w:rsid w:val="00152EB6"/>
    <w:rsid w:val="00166872"/>
    <w:rsid w:val="00180645"/>
    <w:rsid w:val="00184A22"/>
    <w:rsid w:val="001E1362"/>
    <w:rsid w:val="001F46A7"/>
    <w:rsid w:val="00251DC2"/>
    <w:rsid w:val="0029153A"/>
    <w:rsid w:val="002A276D"/>
    <w:rsid w:val="00321723"/>
    <w:rsid w:val="00367B9E"/>
    <w:rsid w:val="00376DB0"/>
    <w:rsid w:val="00396C60"/>
    <w:rsid w:val="003B3C92"/>
    <w:rsid w:val="003B54CF"/>
    <w:rsid w:val="003E01FB"/>
    <w:rsid w:val="00443A5E"/>
    <w:rsid w:val="00457B61"/>
    <w:rsid w:val="004D1F48"/>
    <w:rsid w:val="00504419"/>
    <w:rsid w:val="005112D3"/>
    <w:rsid w:val="00536FF2"/>
    <w:rsid w:val="005A124E"/>
    <w:rsid w:val="005F2495"/>
    <w:rsid w:val="00623AFB"/>
    <w:rsid w:val="006338FA"/>
    <w:rsid w:val="00641820"/>
    <w:rsid w:val="00690CB4"/>
    <w:rsid w:val="006E497D"/>
    <w:rsid w:val="00702C32"/>
    <w:rsid w:val="007058F9"/>
    <w:rsid w:val="0073396E"/>
    <w:rsid w:val="00744603"/>
    <w:rsid w:val="007534DB"/>
    <w:rsid w:val="007612E1"/>
    <w:rsid w:val="007666F1"/>
    <w:rsid w:val="007765C0"/>
    <w:rsid w:val="007971BF"/>
    <w:rsid w:val="007A1A2B"/>
    <w:rsid w:val="007A79FF"/>
    <w:rsid w:val="007B70F6"/>
    <w:rsid w:val="007D7524"/>
    <w:rsid w:val="008901B8"/>
    <w:rsid w:val="008916E1"/>
    <w:rsid w:val="008A7223"/>
    <w:rsid w:val="008E35FA"/>
    <w:rsid w:val="008F1851"/>
    <w:rsid w:val="009079AF"/>
    <w:rsid w:val="00915A3C"/>
    <w:rsid w:val="00937FF3"/>
    <w:rsid w:val="00964345"/>
    <w:rsid w:val="00970885"/>
    <w:rsid w:val="009E24C1"/>
    <w:rsid w:val="00A10DEF"/>
    <w:rsid w:val="00AA6F4A"/>
    <w:rsid w:val="00AC2769"/>
    <w:rsid w:val="00AD373D"/>
    <w:rsid w:val="00B26C3D"/>
    <w:rsid w:val="00B350C7"/>
    <w:rsid w:val="00B36AC5"/>
    <w:rsid w:val="00B606E5"/>
    <w:rsid w:val="00B63CE9"/>
    <w:rsid w:val="00BB6013"/>
    <w:rsid w:val="00BD6070"/>
    <w:rsid w:val="00BE003E"/>
    <w:rsid w:val="00BE0919"/>
    <w:rsid w:val="00BF294F"/>
    <w:rsid w:val="00BF7D74"/>
    <w:rsid w:val="00C36FC0"/>
    <w:rsid w:val="00CA1F36"/>
    <w:rsid w:val="00CC5404"/>
    <w:rsid w:val="00CD3682"/>
    <w:rsid w:val="00CF1B88"/>
    <w:rsid w:val="00D13CE6"/>
    <w:rsid w:val="00D63DDE"/>
    <w:rsid w:val="00D82272"/>
    <w:rsid w:val="00DD04D5"/>
    <w:rsid w:val="00DD5ADE"/>
    <w:rsid w:val="00DF209E"/>
    <w:rsid w:val="00E4501A"/>
    <w:rsid w:val="00E559D2"/>
    <w:rsid w:val="00E74F52"/>
    <w:rsid w:val="00E92E87"/>
    <w:rsid w:val="00E972F3"/>
    <w:rsid w:val="00F2196F"/>
    <w:rsid w:val="00F60805"/>
    <w:rsid w:val="00F62B1A"/>
    <w:rsid w:val="00FF399F"/>
    <w:rsid w:val="00FF5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CAEAA"/>
  <w15:docId w15:val="{E73CB8AC-7045-4FB3-AD71-45F1F2B8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62"/>
    <w:rPr>
      <w:rFonts w:ascii="Tahoma" w:hAnsi="Tahoma" w:cs="Tahoma"/>
      <w:sz w:val="16"/>
      <w:szCs w:val="16"/>
    </w:rPr>
  </w:style>
  <w:style w:type="paragraph" w:styleId="ListParagraph">
    <w:name w:val="List Paragraph"/>
    <w:basedOn w:val="Normal"/>
    <w:uiPriority w:val="34"/>
    <w:qFormat/>
    <w:rsid w:val="001E1362"/>
    <w:pPr>
      <w:ind w:left="720"/>
      <w:contextualSpacing/>
    </w:pPr>
  </w:style>
  <w:style w:type="table" w:styleId="TableGrid">
    <w:name w:val="Table Grid"/>
    <w:basedOn w:val="TableNormal"/>
    <w:uiPriority w:val="59"/>
    <w:rsid w:val="00633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919"/>
    <w:rPr>
      <w:color w:val="0000FF" w:themeColor="hyperlink"/>
      <w:u w:val="single"/>
    </w:rPr>
  </w:style>
  <w:style w:type="character" w:styleId="Mention">
    <w:name w:val="Mention"/>
    <w:basedOn w:val="DefaultParagraphFont"/>
    <w:uiPriority w:val="99"/>
    <w:semiHidden/>
    <w:unhideWhenUsed/>
    <w:rsid w:val="00457B61"/>
    <w:rPr>
      <w:color w:val="2B579A"/>
      <w:shd w:val="clear" w:color="auto" w:fill="E6E6E6"/>
    </w:rPr>
  </w:style>
  <w:style w:type="character" w:styleId="UnresolvedMention">
    <w:name w:val="Unresolved Mention"/>
    <w:basedOn w:val="DefaultParagraphFont"/>
    <w:uiPriority w:val="99"/>
    <w:semiHidden/>
    <w:unhideWhenUsed/>
    <w:rsid w:val="00141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222814">
      <w:bodyDiv w:val="1"/>
      <w:marLeft w:val="0"/>
      <w:marRight w:val="0"/>
      <w:marTop w:val="0"/>
      <w:marBottom w:val="0"/>
      <w:divBdr>
        <w:top w:val="none" w:sz="0" w:space="0" w:color="auto"/>
        <w:left w:val="none" w:sz="0" w:space="0" w:color="auto"/>
        <w:bottom w:val="none" w:sz="0" w:space="0" w:color="auto"/>
        <w:right w:val="none" w:sz="0" w:space="0" w:color="auto"/>
      </w:divBdr>
      <w:divsChild>
        <w:div w:id="1967656145">
          <w:marLeft w:val="0"/>
          <w:marRight w:val="0"/>
          <w:marTop w:val="0"/>
          <w:marBottom w:val="0"/>
          <w:divBdr>
            <w:top w:val="none" w:sz="0" w:space="0" w:color="auto"/>
            <w:left w:val="none" w:sz="0" w:space="0" w:color="auto"/>
            <w:bottom w:val="none" w:sz="0" w:space="0" w:color="auto"/>
            <w:right w:val="none" w:sz="0" w:space="0" w:color="auto"/>
          </w:divBdr>
          <w:divsChild>
            <w:div w:id="1052658279">
              <w:marLeft w:val="0"/>
              <w:marRight w:val="0"/>
              <w:marTop w:val="0"/>
              <w:marBottom w:val="0"/>
              <w:divBdr>
                <w:top w:val="none" w:sz="0" w:space="0" w:color="auto"/>
                <w:left w:val="none" w:sz="0" w:space="0" w:color="auto"/>
                <w:bottom w:val="none" w:sz="0" w:space="0" w:color="auto"/>
                <w:right w:val="none" w:sz="0" w:space="0" w:color="auto"/>
              </w:divBdr>
              <w:divsChild>
                <w:div w:id="1645936645">
                  <w:marLeft w:val="0"/>
                  <w:marRight w:val="0"/>
                  <w:marTop w:val="360"/>
                  <w:marBottom w:val="0"/>
                  <w:divBdr>
                    <w:top w:val="none" w:sz="0" w:space="0" w:color="auto"/>
                    <w:left w:val="none" w:sz="0" w:space="0" w:color="auto"/>
                    <w:bottom w:val="none" w:sz="0" w:space="0" w:color="auto"/>
                    <w:right w:val="none" w:sz="0" w:space="0" w:color="auto"/>
                  </w:divBdr>
                  <w:divsChild>
                    <w:div w:id="1298027738">
                      <w:marLeft w:val="0"/>
                      <w:marRight w:val="0"/>
                      <w:marTop w:val="0"/>
                      <w:marBottom w:val="0"/>
                      <w:divBdr>
                        <w:top w:val="none" w:sz="0" w:space="0" w:color="auto"/>
                        <w:left w:val="none" w:sz="0" w:space="0" w:color="auto"/>
                        <w:bottom w:val="none" w:sz="0" w:space="0" w:color="auto"/>
                        <w:right w:val="none" w:sz="0" w:space="0" w:color="auto"/>
                      </w:divBdr>
                      <w:divsChild>
                        <w:div w:id="17034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522002">
      <w:bodyDiv w:val="1"/>
      <w:marLeft w:val="0"/>
      <w:marRight w:val="0"/>
      <w:marTop w:val="0"/>
      <w:marBottom w:val="0"/>
      <w:divBdr>
        <w:top w:val="none" w:sz="0" w:space="0" w:color="auto"/>
        <w:left w:val="none" w:sz="0" w:space="0" w:color="auto"/>
        <w:bottom w:val="none" w:sz="0" w:space="0" w:color="auto"/>
        <w:right w:val="none" w:sz="0" w:space="0" w:color="auto"/>
      </w:divBdr>
      <w:divsChild>
        <w:div w:id="487861731">
          <w:marLeft w:val="0"/>
          <w:marRight w:val="-18"/>
          <w:marTop w:val="0"/>
          <w:marBottom w:val="0"/>
          <w:divBdr>
            <w:top w:val="none" w:sz="0" w:space="0" w:color="auto"/>
            <w:left w:val="none" w:sz="0" w:space="0" w:color="auto"/>
            <w:bottom w:val="none" w:sz="0" w:space="0" w:color="auto"/>
            <w:right w:val="none" w:sz="0" w:space="0" w:color="auto"/>
          </w:divBdr>
        </w:div>
      </w:divsChild>
    </w:div>
    <w:div w:id="108345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HISD</dc:creator>
  <cp:lastModifiedBy>Fovargue, Keri S</cp:lastModifiedBy>
  <cp:revision>7</cp:revision>
  <cp:lastPrinted>2017-04-17T15:20:00Z</cp:lastPrinted>
  <dcterms:created xsi:type="dcterms:W3CDTF">2021-02-01T16:43:00Z</dcterms:created>
  <dcterms:modified xsi:type="dcterms:W3CDTF">2021-02-01T17:11:00Z</dcterms:modified>
</cp:coreProperties>
</file>